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BB5" w:rsidRDefault="00000000">
      <w:pPr>
        <w:jc w:val="center"/>
      </w:pPr>
      <w:r>
        <w:rPr>
          <w:noProof/>
        </w:rPr>
        <w:drawing>
          <wp:inline distT="0" distB="0" distL="0" distR="0">
            <wp:extent cx="2286000" cy="2208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er 1.png"/>
                    <pic:cNvPicPr/>
                  </pic:nvPicPr>
                  <pic:blipFill>
                    <a:blip r:embed="rId8"/>
                    <a:stretch>
                      <a:fillRect/>
                    </a:stretch>
                  </pic:blipFill>
                  <pic:spPr>
                    <a:xfrm>
                      <a:off x="0" y="0"/>
                      <a:ext cx="2286000" cy="2208609"/>
                    </a:xfrm>
                    <a:prstGeom prst="rect">
                      <a:avLst/>
                    </a:prstGeom>
                  </pic:spPr>
                </pic:pic>
              </a:graphicData>
            </a:graphic>
          </wp:inline>
        </w:drawing>
      </w:r>
    </w:p>
    <w:p w:rsidR="00023BB5" w:rsidRDefault="00000000">
      <w:r>
        <w:rPr>
          <w:b/>
        </w:rPr>
        <w:t>MINNESOTA AFRICAN IMMIGRANT FARMERS ASSOCIATION (MAIFA)</w:t>
      </w:r>
    </w:p>
    <w:p w:rsidR="00023BB5" w:rsidRDefault="00000000">
      <w:pPr>
        <w:jc w:val="center"/>
      </w:pPr>
      <w:r>
        <w:t>MAIFA Member Guide</w:t>
      </w:r>
      <w:r>
        <w:br/>
        <w:t>Fiscal Year: December 1, 2025 – November 30, 2026</w:t>
      </w:r>
    </w:p>
    <w:p w:rsidR="00023BB5" w:rsidRDefault="00000000">
      <w:pPr>
        <w:jc w:val="center"/>
      </w:pPr>
      <w:r>
        <w:t>“Nurturing African Immigrant Farmers and Enhancing Community Prosperity.”</w:t>
      </w:r>
    </w:p>
    <w:p w:rsidR="00023BB5" w:rsidRDefault="00000000">
      <w:r>
        <w:br w:type="page"/>
      </w:r>
    </w:p>
    <w:p w:rsidR="00023BB5" w:rsidRDefault="00000000">
      <w:pPr>
        <w:pStyle w:val="Heading1"/>
      </w:pPr>
      <w:r>
        <w:t>Welcome Message from the President</w:t>
      </w:r>
    </w:p>
    <w:p w:rsidR="00023BB5" w:rsidRDefault="00000000">
      <w:r>
        <w:t>Dear MAIFA Member,</w:t>
      </w:r>
      <w:r>
        <w:br/>
      </w:r>
      <w:r>
        <w:br/>
        <w:t>On behalf of the Minnesota African Immigrant Farmers Association, I warmly welcome you to our growing community. Together, we are building a network that uplifts African immigrant farmers, celebrates our cultural roots, and strengthens our collective future. Your commitment, participation, and cooperation are what make MAIFA strong and vibrant. Let us continue to learn, grow, and thrive together — for ourselves, our families, and our communities.</w:t>
      </w:r>
      <w:r>
        <w:br/>
      </w:r>
      <w:r>
        <w:br/>
        <w:t>— Funwi Tita, President, MAIFA</w:t>
      </w:r>
    </w:p>
    <w:p w:rsidR="00023BB5" w:rsidRDefault="00000000">
      <w:pPr>
        <w:pStyle w:val="Heading1"/>
      </w:pPr>
      <w:r>
        <w:t>About MAIFA</w:t>
      </w:r>
    </w:p>
    <w:p w:rsidR="00023BB5" w:rsidRDefault="00000000">
      <w:r>
        <w:t>The Minnesota African Immigrant Farmers Association (MAIFA) is a nonprofit community organization that supports African immigrant farmers across Minnesota. Our mission is to empower farmers through education, access to land, technical resources, and cultural unity. MAIFA promotes sustainable farming, community cooperation, and equitable access to agricultural opportunities.</w:t>
      </w:r>
    </w:p>
    <w:p w:rsidR="00023BB5" w:rsidRDefault="00000000">
      <w:pPr>
        <w:pStyle w:val="Heading1"/>
      </w:pPr>
      <w:r>
        <w:t>Membership Overview</w:t>
      </w:r>
    </w:p>
    <w:p w:rsidR="00023BB5" w:rsidRDefault="00000000">
      <w:r>
        <w:t>Eligibility: Membership is open to African immigrant farmers residing in Minnesota.</w:t>
      </w:r>
    </w:p>
    <w:p w:rsidR="00023BB5" w:rsidRDefault="00000000">
      <w:r>
        <w:t>Membership Categories:</w:t>
      </w:r>
      <w:r>
        <w:br/>
        <w:t>- Tier 1: $100 annually</w:t>
      </w:r>
      <w:r>
        <w:br/>
        <w:t>- Tier 2: $250 annually</w:t>
      </w:r>
      <w:r>
        <w:br/>
        <w:t>- Tier 3: $500 annually</w:t>
      </w:r>
      <w:r>
        <w:br/>
        <w:t>Each tier reflects different levels of engagement and contribution within the community.</w:t>
      </w:r>
    </w:p>
    <w:p w:rsidR="00044FB9" w:rsidRDefault="00044FB9" w:rsidP="00044FB9">
      <w:pPr>
        <w:pStyle w:val="Heading2"/>
      </w:pPr>
      <w:r>
        <w:rPr>
          <w:rFonts w:ascii="Apple Color Emoji" w:hAnsi="Apple Color Emoji" w:cs="Apple Color Emoji"/>
        </w:rPr>
        <w:t>🌱</w:t>
      </w:r>
      <w:r>
        <w:t xml:space="preserve"> </w:t>
      </w:r>
      <w:r>
        <w:rPr>
          <w:rStyle w:val="Strong"/>
          <w:b/>
          <w:bCs/>
        </w:rPr>
        <w:t>MAIFA Membership Tiers (Revised Final Version)</w:t>
      </w:r>
    </w:p>
    <w:p w:rsidR="00044FB9" w:rsidRDefault="00044FB9" w:rsidP="00044FB9">
      <w:pPr>
        <w:pStyle w:val="Heading3"/>
      </w:pPr>
      <w:r>
        <w:rPr>
          <w:rStyle w:val="Strong"/>
          <w:b/>
          <w:bCs/>
        </w:rPr>
        <w:t>Tier 1: Seed Member — $100 annually</w:t>
      </w:r>
    </w:p>
    <w:p w:rsidR="00044FB9" w:rsidRDefault="00044FB9" w:rsidP="00044FB9">
      <w:pPr>
        <w:pStyle w:val="NormalWeb"/>
      </w:pPr>
      <w:r>
        <w:rPr>
          <w:rStyle w:val="Strong"/>
        </w:rPr>
        <w:t>Focus:</w:t>
      </w:r>
      <w:r>
        <w:t xml:space="preserve"> Growth and participation</w:t>
      </w:r>
      <w:r>
        <w:br/>
      </w:r>
      <w:r>
        <w:rPr>
          <w:rStyle w:val="Strong"/>
        </w:rPr>
        <w:t>Description:</w:t>
      </w:r>
      <w:r>
        <w:br/>
        <w:t>Seed Members are new or emerging farmers beginning their agricultural journey. This tier provides foundational support, knowledge sharing, and community inclusion.</w:t>
      </w:r>
      <w:r>
        <w:br/>
      </w:r>
      <w:r>
        <w:rPr>
          <w:rStyle w:val="Strong"/>
        </w:rPr>
        <w:t>Benefits:</w:t>
      </w:r>
    </w:p>
    <w:p w:rsidR="00044FB9" w:rsidRDefault="00044FB9" w:rsidP="00044FB9">
      <w:pPr>
        <w:pStyle w:val="NormalWeb"/>
        <w:numPr>
          <w:ilvl w:val="0"/>
          <w:numId w:val="10"/>
        </w:numPr>
      </w:pPr>
      <w:r>
        <w:t>Access to MAIFA training sessions and workshops</w:t>
      </w:r>
    </w:p>
    <w:p w:rsidR="00044FB9" w:rsidRDefault="00044FB9" w:rsidP="00044FB9">
      <w:pPr>
        <w:pStyle w:val="NormalWeb"/>
        <w:numPr>
          <w:ilvl w:val="0"/>
          <w:numId w:val="10"/>
        </w:numPr>
      </w:pPr>
      <w:r>
        <w:t>Participation in community meetings and newsletters</w:t>
      </w:r>
    </w:p>
    <w:p w:rsidR="00044FB9" w:rsidRDefault="00044FB9" w:rsidP="00044FB9">
      <w:pPr>
        <w:pStyle w:val="NormalWeb"/>
        <w:numPr>
          <w:ilvl w:val="0"/>
          <w:numId w:val="10"/>
        </w:numPr>
      </w:pPr>
      <w:r>
        <w:t>Eligibility to apply for shared tools and basic resources</w:t>
      </w:r>
    </w:p>
    <w:p w:rsidR="00044FB9" w:rsidRDefault="00044FB9" w:rsidP="00044FB9">
      <w:pPr>
        <w:pStyle w:val="NormalWeb"/>
        <w:numPr>
          <w:ilvl w:val="0"/>
          <w:numId w:val="10"/>
        </w:numPr>
      </w:pPr>
      <w:r>
        <w:t>Access to mentorship opportunities</w:t>
      </w:r>
      <w:r>
        <w:br/>
      </w:r>
      <w:r>
        <w:rPr>
          <w:rStyle w:val="Strong"/>
        </w:rPr>
        <w:t>Participation Expectation:</w:t>
      </w:r>
    </w:p>
    <w:p w:rsidR="00044FB9" w:rsidRDefault="00044FB9" w:rsidP="00044FB9">
      <w:pPr>
        <w:pStyle w:val="NormalWeb"/>
        <w:numPr>
          <w:ilvl w:val="0"/>
          <w:numId w:val="10"/>
        </w:numPr>
      </w:pPr>
      <w:r>
        <w:t xml:space="preserve">Attend at least </w:t>
      </w:r>
      <w:r>
        <w:rPr>
          <w:rStyle w:val="Strong"/>
        </w:rPr>
        <w:t>two (2)</w:t>
      </w:r>
      <w:r>
        <w:t xml:space="preserve"> MAIFA meetings or events per year</w:t>
      </w:r>
    </w:p>
    <w:p w:rsidR="00044FB9" w:rsidRDefault="00044FB9" w:rsidP="00044FB9">
      <w:pPr>
        <w:pStyle w:val="NormalWeb"/>
        <w:numPr>
          <w:ilvl w:val="0"/>
          <w:numId w:val="10"/>
        </w:numPr>
      </w:pPr>
      <w:r>
        <w:t xml:space="preserve">Volunteer for </w:t>
      </w:r>
      <w:r>
        <w:rPr>
          <w:rStyle w:val="Strong"/>
        </w:rPr>
        <w:t>one (1)</w:t>
      </w:r>
      <w:r>
        <w:t xml:space="preserve"> community activity or outreach event annually</w:t>
      </w:r>
    </w:p>
    <w:p w:rsidR="00044FB9" w:rsidRDefault="00461821" w:rsidP="00044FB9">
      <w:r>
        <w:rPr>
          <w:noProof/>
        </w:rPr>
        <w:pict>
          <v:rect id="_x0000_i1026" alt="" style="width:468pt;height:.05pt;mso-width-percent:0;mso-height-percent:0;mso-width-percent:0;mso-height-percent:0" o:hralign="center" o:hrstd="t" o:hr="t" fillcolor="#a0a0a0" stroked="f"/>
        </w:pict>
      </w:r>
    </w:p>
    <w:p w:rsidR="00044FB9" w:rsidRDefault="00044FB9" w:rsidP="00044FB9">
      <w:pPr>
        <w:pStyle w:val="Heading3"/>
      </w:pPr>
      <w:r>
        <w:rPr>
          <w:rStyle w:val="Strong"/>
          <w:b/>
          <w:bCs/>
        </w:rPr>
        <w:t>Tier 2: Growth Member — $250 annually</w:t>
      </w:r>
    </w:p>
    <w:p w:rsidR="00044FB9" w:rsidRDefault="00044FB9" w:rsidP="00044FB9">
      <w:pPr>
        <w:pStyle w:val="NormalWeb"/>
      </w:pPr>
      <w:r>
        <w:rPr>
          <w:rStyle w:val="Strong"/>
        </w:rPr>
        <w:t>Focus:</w:t>
      </w:r>
      <w:r>
        <w:t xml:space="preserve"> Development and collaboration</w:t>
      </w:r>
      <w:r>
        <w:br/>
      </w:r>
      <w:r>
        <w:rPr>
          <w:rStyle w:val="Strong"/>
        </w:rPr>
        <w:t>Description:</w:t>
      </w:r>
      <w:r>
        <w:br/>
        <w:t>Growth Members are active farmers expanding their operations and engaging more deeply in cooperative programs.</w:t>
      </w:r>
      <w:r>
        <w:br/>
      </w:r>
      <w:r>
        <w:rPr>
          <w:rStyle w:val="Strong"/>
        </w:rPr>
        <w:t>Benefits:</w:t>
      </w:r>
    </w:p>
    <w:p w:rsidR="00044FB9" w:rsidRDefault="00044FB9" w:rsidP="00044FB9">
      <w:pPr>
        <w:pStyle w:val="NormalWeb"/>
        <w:numPr>
          <w:ilvl w:val="0"/>
          <w:numId w:val="11"/>
        </w:numPr>
      </w:pPr>
      <w:r>
        <w:t>All Seed Member benefits</w:t>
      </w:r>
    </w:p>
    <w:p w:rsidR="00044FB9" w:rsidRDefault="00044FB9" w:rsidP="00044FB9">
      <w:pPr>
        <w:pStyle w:val="NormalWeb"/>
        <w:numPr>
          <w:ilvl w:val="0"/>
          <w:numId w:val="11"/>
        </w:numPr>
      </w:pPr>
      <w:r>
        <w:t>Priority access to technical assistance and farm visits</w:t>
      </w:r>
    </w:p>
    <w:p w:rsidR="00044FB9" w:rsidRDefault="00044FB9" w:rsidP="00044FB9">
      <w:pPr>
        <w:pStyle w:val="NormalWeb"/>
        <w:numPr>
          <w:ilvl w:val="0"/>
          <w:numId w:val="11"/>
        </w:numPr>
      </w:pPr>
      <w:r>
        <w:t>Eligibility for land access programs and cooperative marketing initiatives</w:t>
      </w:r>
    </w:p>
    <w:p w:rsidR="00044FB9" w:rsidRDefault="00044FB9" w:rsidP="00044FB9">
      <w:pPr>
        <w:pStyle w:val="NormalWeb"/>
        <w:numPr>
          <w:ilvl w:val="0"/>
          <w:numId w:val="11"/>
        </w:numPr>
      </w:pPr>
      <w:r>
        <w:t>Discounted registration for MAIFA conferences and specialized workshops</w:t>
      </w:r>
      <w:r>
        <w:br/>
      </w:r>
      <w:r>
        <w:rPr>
          <w:rStyle w:val="Strong"/>
        </w:rPr>
        <w:t>Participation Expectation:</w:t>
      </w:r>
    </w:p>
    <w:p w:rsidR="00044FB9" w:rsidRDefault="00044FB9" w:rsidP="00044FB9">
      <w:pPr>
        <w:pStyle w:val="NormalWeb"/>
        <w:numPr>
          <w:ilvl w:val="0"/>
          <w:numId w:val="11"/>
        </w:numPr>
      </w:pPr>
      <w:r>
        <w:t xml:space="preserve">Attend at least </w:t>
      </w:r>
      <w:r>
        <w:rPr>
          <w:rStyle w:val="Strong"/>
        </w:rPr>
        <w:t>four (4)</w:t>
      </w:r>
      <w:r>
        <w:t xml:space="preserve"> MAIFA meetings or events per year</w:t>
      </w:r>
    </w:p>
    <w:p w:rsidR="00044FB9" w:rsidRDefault="00044FB9" w:rsidP="00044FB9">
      <w:pPr>
        <w:pStyle w:val="NormalWeb"/>
        <w:numPr>
          <w:ilvl w:val="0"/>
          <w:numId w:val="11"/>
        </w:numPr>
      </w:pPr>
      <w:r>
        <w:t xml:space="preserve">Volunteer for </w:t>
      </w:r>
      <w:r>
        <w:rPr>
          <w:rStyle w:val="Strong"/>
        </w:rPr>
        <w:t>two (2)</w:t>
      </w:r>
      <w:r>
        <w:t xml:space="preserve"> community or committee activities annually</w:t>
      </w:r>
    </w:p>
    <w:p w:rsidR="00044FB9" w:rsidRDefault="00461821" w:rsidP="00044FB9">
      <w:r>
        <w:rPr>
          <w:noProof/>
        </w:rPr>
        <w:pict>
          <v:rect id="_x0000_i1025" alt="" style="width:431.95pt;height:.05pt;mso-width-percent:0;mso-height-percent:0;mso-width-percent:0;mso-height-percent:0" o:hrpct="923" o:hralign="center" o:hrstd="t" o:hr="t" fillcolor="#a0a0a0" stroked="f"/>
        </w:pict>
      </w:r>
    </w:p>
    <w:p w:rsidR="00044FB9" w:rsidRDefault="00044FB9" w:rsidP="00044FB9">
      <w:pPr>
        <w:pStyle w:val="Heading3"/>
      </w:pPr>
      <w:r>
        <w:rPr>
          <w:rStyle w:val="Strong"/>
          <w:b/>
          <w:bCs/>
        </w:rPr>
        <w:t>Tier 3: Root Member — $500 annually</w:t>
      </w:r>
    </w:p>
    <w:p w:rsidR="00044FB9" w:rsidRDefault="00044FB9" w:rsidP="00044FB9">
      <w:pPr>
        <w:pStyle w:val="NormalWeb"/>
      </w:pPr>
      <w:r>
        <w:rPr>
          <w:rStyle w:val="Strong"/>
        </w:rPr>
        <w:t>Focus:</w:t>
      </w:r>
      <w:r>
        <w:t xml:space="preserve"> Leadership and sustainability</w:t>
      </w:r>
      <w:r>
        <w:br/>
      </w:r>
      <w:r>
        <w:rPr>
          <w:rStyle w:val="Strong"/>
        </w:rPr>
        <w:t>Description:</w:t>
      </w:r>
      <w:r>
        <w:br/>
        <w:t>Root Members are experienced farmers and community leaders who support MAIFA’s mission through mentorship, advocacy, and leadership.</w:t>
      </w:r>
      <w:r>
        <w:br/>
      </w:r>
      <w:r>
        <w:rPr>
          <w:rStyle w:val="Strong"/>
        </w:rPr>
        <w:t>Benefits:</w:t>
      </w:r>
    </w:p>
    <w:p w:rsidR="00044FB9" w:rsidRDefault="00044FB9" w:rsidP="00044FB9">
      <w:pPr>
        <w:pStyle w:val="NormalWeb"/>
        <w:numPr>
          <w:ilvl w:val="0"/>
          <w:numId w:val="12"/>
        </w:numPr>
      </w:pPr>
      <w:r>
        <w:t>All Growth Member benefits</w:t>
      </w:r>
    </w:p>
    <w:p w:rsidR="00044FB9" w:rsidRDefault="00044FB9" w:rsidP="00044FB9">
      <w:pPr>
        <w:pStyle w:val="NormalWeb"/>
        <w:numPr>
          <w:ilvl w:val="0"/>
          <w:numId w:val="12"/>
        </w:numPr>
      </w:pPr>
      <w:r>
        <w:t>Recognition as a sustaining member in MAIFA publications</w:t>
      </w:r>
    </w:p>
    <w:p w:rsidR="00044FB9" w:rsidRDefault="00044FB9" w:rsidP="00044FB9">
      <w:pPr>
        <w:pStyle w:val="NormalWeb"/>
        <w:numPr>
          <w:ilvl w:val="0"/>
          <w:numId w:val="12"/>
        </w:numPr>
      </w:pPr>
      <w:r>
        <w:t>Eligibility for advisory or leadership roles within MAIFA committees</w:t>
      </w:r>
    </w:p>
    <w:p w:rsidR="00C81D2D" w:rsidRDefault="00C81D2D" w:rsidP="00044FB9">
      <w:pPr>
        <w:pStyle w:val="NormalWeb"/>
        <w:numPr>
          <w:ilvl w:val="0"/>
          <w:numId w:val="12"/>
        </w:numPr>
      </w:pPr>
      <w:r>
        <w:t>Eligible for high volume wholesale market opportunities</w:t>
      </w:r>
    </w:p>
    <w:p w:rsidR="00044FB9" w:rsidRDefault="00044FB9" w:rsidP="00044FB9">
      <w:pPr>
        <w:pStyle w:val="NormalWeb"/>
        <w:numPr>
          <w:ilvl w:val="0"/>
          <w:numId w:val="12"/>
        </w:numPr>
      </w:pPr>
      <w:r>
        <w:t>Advanced training, leadership retreats, and partnership opportunities</w:t>
      </w:r>
    </w:p>
    <w:p w:rsidR="00044FB9" w:rsidRDefault="00044FB9" w:rsidP="00044FB9">
      <w:pPr>
        <w:pStyle w:val="NormalWeb"/>
        <w:numPr>
          <w:ilvl w:val="0"/>
          <w:numId w:val="12"/>
        </w:numPr>
      </w:pPr>
      <w:r>
        <w:t>Promotional visibility for their farms or businesses in MAIFA materials</w:t>
      </w:r>
      <w:r>
        <w:br/>
      </w:r>
      <w:r>
        <w:rPr>
          <w:rStyle w:val="Strong"/>
        </w:rPr>
        <w:t>Participation Expectation:</w:t>
      </w:r>
    </w:p>
    <w:p w:rsidR="00044FB9" w:rsidRDefault="00044FB9" w:rsidP="00044FB9">
      <w:pPr>
        <w:pStyle w:val="NormalWeb"/>
        <w:numPr>
          <w:ilvl w:val="0"/>
          <w:numId w:val="12"/>
        </w:numPr>
      </w:pPr>
      <w:r>
        <w:t xml:space="preserve">Attend at least </w:t>
      </w:r>
      <w:r>
        <w:rPr>
          <w:rStyle w:val="Strong"/>
        </w:rPr>
        <w:t>six (6)</w:t>
      </w:r>
      <w:r>
        <w:t xml:space="preserve"> MAIFA meetings or events per year</w:t>
      </w:r>
    </w:p>
    <w:p w:rsidR="00044FB9" w:rsidRDefault="00044FB9" w:rsidP="00044FB9">
      <w:pPr>
        <w:pStyle w:val="NormalWeb"/>
        <w:numPr>
          <w:ilvl w:val="0"/>
          <w:numId w:val="12"/>
        </w:numPr>
      </w:pPr>
      <w:r>
        <w:t xml:space="preserve">Participate in </w:t>
      </w:r>
      <w:r>
        <w:rPr>
          <w:rStyle w:val="Strong"/>
        </w:rPr>
        <w:t>one (1)</w:t>
      </w:r>
      <w:r>
        <w:t xml:space="preserve"> leadership role, committee, or mentorship initiative annually</w:t>
      </w:r>
    </w:p>
    <w:p w:rsidR="00044FB9" w:rsidRDefault="00044FB9"/>
    <w:p w:rsidR="00023BB5" w:rsidRDefault="00000000">
      <w:r>
        <w:t>Application Process: Membership applications are completed online. The Executive Team, under the leadership of the President, reviews and approves new members.</w:t>
      </w:r>
    </w:p>
    <w:p w:rsidR="00023BB5" w:rsidRDefault="00000000">
      <w:r>
        <w:t>Renewal: Membership runs annually from December 1 through November 30. Renewals are due December 1, with a one-month grace period.</w:t>
      </w:r>
    </w:p>
    <w:p w:rsidR="00023BB5" w:rsidRDefault="00000000">
      <w:pPr>
        <w:pStyle w:val="Heading1"/>
      </w:pPr>
      <w:r>
        <w:t>Membership Benefits and Responsibilities</w:t>
      </w:r>
    </w:p>
    <w:p w:rsidR="00023BB5" w:rsidRDefault="00000000">
      <w:r>
        <w:t>MAIFA members have access to training, land opportunities, marketing and technical support, shared tools, and participation in conferences and workshops. These benefits are not guaranteed but are offered based on availability and organizational capacity.</w:t>
      </w:r>
    </w:p>
    <w:p w:rsidR="00023BB5" w:rsidRDefault="00000000">
      <w:r>
        <w:t>Members are expected to attend meetings, volunteer, pay dues on time, and uphold MAIFA’s core values of respect, cooperation, cultural unity, and integrity.</w:t>
      </w:r>
    </w:p>
    <w:p w:rsidR="00023BB5" w:rsidRDefault="00000000">
      <w:pPr>
        <w:pStyle w:val="Heading1"/>
      </w:pPr>
      <w:r>
        <w:t>Fees and Payments</w:t>
      </w:r>
    </w:p>
    <w:p w:rsidR="00023BB5" w:rsidRDefault="00000000">
      <w:r>
        <w:t>Membership fees are due at registration and may be paid via cash, check, or electronic transfer.</w:t>
      </w:r>
    </w:p>
    <w:p w:rsidR="00023BB5" w:rsidRDefault="00000000">
      <w:r>
        <w:t>Nonpayment by the end of the grace period will result in automatic loss of membership privileges.</w:t>
      </w:r>
    </w:p>
    <w:p w:rsidR="00023BB5" w:rsidRDefault="00000000">
      <w:pPr>
        <w:pStyle w:val="Heading1"/>
      </w:pPr>
      <w:r>
        <w:t>Code of Conduct</w:t>
      </w:r>
    </w:p>
    <w:p w:rsidR="00023BB5" w:rsidRDefault="00000000">
      <w:r>
        <w:t>All members are expected to represent MAIFA with dignity, respect, and professionalism. Discrimination, harassment, insults, or misuse of resources will not be tolerated.</w:t>
      </w:r>
    </w:p>
    <w:p w:rsidR="00023BB5" w:rsidRDefault="00000000">
      <w:r>
        <w:t>Complaints should be reported to the Executive Leadership and will be reviewed by the standing Ethics Committee.</w:t>
      </w:r>
    </w:p>
    <w:p w:rsidR="00023BB5" w:rsidRDefault="00000000">
      <w:r>
        <w:t xml:space="preserve">The Ethics Committee may issue warnings, suspensions, or dismissals as appropriate. Optional internal mediation is available for resolving conflicts before or during </w:t>
      </w:r>
      <w:r w:rsidR="00F270E7">
        <w:t xml:space="preserve">the </w:t>
      </w:r>
      <w:r>
        <w:t>disciplinary review</w:t>
      </w:r>
      <w:r w:rsidR="00F270E7">
        <w:t xml:space="preserve"> process</w:t>
      </w:r>
      <w:r>
        <w:t>.</w:t>
      </w:r>
    </w:p>
    <w:p w:rsidR="00023BB5" w:rsidRDefault="00000000">
      <w:pPr>
        <w:pStyle w:val="Heading1"/>
      </w:pPr>
      <w:r>
        <w:t>Reporting and Mediation Process</w:t>
      </w:r>
    </w:p>
    <w:p w:rsidR="00023BB5" w:rsidRDefault="00000000">
      <w:r>
        <w:t xml:space="preserve">Members are encouraged to resolve conflicts through open dialogue whenever possible. If issues persist, they may be reported to the Executive Leadership in writing. The Ethics Committee will review all reports and may initiate an internal mediation process. Mediation is </w:t>
      </w:r>
      <w:r w:rsidR="00F270E7">
        <w:t xml:space="preserve">a </w:t>
      </w:r>
      <w:r>
        <w:t xml:space="preserve">voluntary </w:t>
      </w:r>
      <w:r w:rsidR="00F270E7">
        <w:t>process that</w:t>
      </w:r>
      <w:r>
        <w:t xml:space="preserve"> aims to promote understanding and reconciliation within the community.</w:t>
      </w:r>
    </w:p>
    <w:p w:rsidR="00023BB5" w:rsidRDefault="00000000">
      <w:pPr>
        <w:pStyle w:val="Heading1"/>
      </w:pPr>
      <w:r>
        <w:t>Member Acknowledgment and Signature</w:t>
      </w:r>
    </w:p>
    <w:p w:rsidR="00023BB5" w:rsidRDefault="00000000">
      <w:r>
        <w:t>By signing below, I acknowledge that I have read and understood the MAIFA Member Guide and agree to abide by the Membership, Fees, and Code of Conduct Policy.</w:t>
      </w:r>
    </w:p>
    <w:p w:rsidR="00023BB5" w:rsidRDefault="00000000">
      <w:r>
        <w:br/>
      </w:r>
      <w:r>
        <w:br/>
        <w:t>Member Name: ___________________________</w:t>
      </w:r>
    </w:p>
    <w:p w:rsidR="00023BB5" w:rsidRDefault="00000000">
      <w:r>
        <w:t>Signature: ______________________________</w:t>
      </w:r>
    </w:p>
    <w:p w:rsidR="00023BB5" w:rsidRDefault="00000000">
      <w:r>
        <w:t>Date: ___________________________________</w:t>
      </w:r>
    </w:p>
    <w:p w:rsidR="00023BB5" w:rsidRDefault="00000000">
      <w:r>
        <w:br w:type="page"/>
      </w:r>
    </w:p>
    <w:p w:rsidR="00023BB5" w:rsidRDefault="00000000">
      <w:pPr>
        <w:pStyle w:val="Heading1"/>
      </w:pPr>
      <w:r>
        <w:t>Contact Information</w:t>
      </w:r>
    </w:p>
    <w:p w:rsidR="00023BB5" w:rsidRDefault="00000000">
      <w:r>
        <w:t>Minnesota African Immigrant Farmers Association (MAIFA)</w:t>
      </w:r>
      <w:r>
        <w:br/>
        <w:t>Email: maifaroots@gmail.com</w:t>
      </w:r>
      <w:r>
        <w:br/>
        <w:t>Phone: 612-578-9461</w:t>
      </w:r>
      <w:r>
        <w:br/>
        <w:t>Address: 2203 Saddlebrook Rd, Buffalo, MN 55313</w:t>
      </w:r>
      <w:r>
        <w:br/>
        <w:t>Website: www.maifamn.org</w:t>
      </w:r>
    </w:p>
    <w:sectPr w:rsidR="00023BB5"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821" w:rsidRDefault="00461821">
      <w:pPr>
        <w:spacing w:after="0" w:line="240" w:lineRule="auto"/>
      </w:pPr>
      <w:r>
        <w:separator/>
      </w:r>
    </w:p>
  </w:endnote>
  <w:endnote w:type="continuationSeparator" w:id="0">
    <w:p w:rsidR="00461821" w:rsidRDefault="0046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BB5" w:rsidRDefault="00000000">
    <w:pPr>
      <w:pStyle w:val="Footer"/>
      <w:jc w:val="center"/>
    </w:pPr>
    <w:r>
      <w:t>Minnesota African Immigrant Farmers Association | www.maifamn.org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821" w:rsidRDefault="00461821">
      <w:pPr>
        <w:spacing w:after="0" w:line="240" w:lineRule="auto"/>
      </w:pPr>
      <w:r>
        <w:separator/>
      </w:r>
    </w:p>
  </w:footnote>
  <w:footnote w:type="continuationSeparator" w:id="0">
    <w:p w:rsidR="00461821" w:rsidRDefault="00461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BB5" w:rsidRDefault="00000000">
    <w:pPr>
      <w:pStyle w:val="Header"/>
    </w:pPr>
    <w:r>
      <w:rPr>
        <w:noProof/>
      </w:rPr>
      <w:drawing>
        <wp:inline distT="0" distB="0" distL="0" distR="0">
          <wp:extent cx="731520" cy="706755"/>
          <wp:effectExtent l="0" t="0" r="0" b="0"/>
          <wp:docPr id="2006209536" name="Picture 2006209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er 1.png"/>
                  <pic:cNvPicPr/>
                </pic:nvPicPr>
                <pic:blipFill>
                  <a:blip r:embed="rId1"/>
                  <a:stretch>
                    <a:fillRect/>
                  </a:stretch>
                </pic:blipFill>
                <pic:spPr>
                  <a:xfrm>
                    <a:off x="0" y="0"/>
                    <a:ext cx="731520" cy="706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800C42"/>
    <w:multiLevelType w:val="multilevel"/>
    <w:tmpl w:val="C822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13E74"/>
    <w:multiLevelType w:val="multilevel"/>
    <w:tmpl w:val="4FF0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2D6ADE"/>
    <w:multiLevelType w:val="multilevel"/>
    <w:tmpl w:val="0C0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257380">
    <w:abstractNumId w:val="8"/>
  </w:num>
  <w:num w:numId="2" w16cid:durableId="1566836842">
    <w:abstractNumId w:val="6"/>
  </w:num>
  <w:num w:numId="3" w16cid:durableId="985554168">
    <w:abstractNumId w:val="5"/>
  </w:num>
  <w:num w:numId="4" w16cid:durableId="1180125573">
    <w:abstractNumId w:val="4"/>
  </w:num>
  <w:num w:numId="5" w16cid:durableId="454300437">
    <w:abstractNumId w:val="7"/>
  </w:num>
  <w:num w:numId="6" w16cid:durableId="622612644">
    <w:abstractNumId w:val="3"/>
  </w:num>
  <w:num w:numId="7" w16cid:durableId="1546023152">
    <w:abstractNumId w:val="2"/>
  </w:num>
  <w:num w:numId="8" w16cid:durableId="1011833703">
    <w:abstractNumId w:val="1"/>
  </w:num>
  <w:num w:numId="9" w16cid:durableId="1981378639">
    <w:abstractNumId w:val="0"/>
  </w:num>
  <w:num w:numId="10" w16cid:durableId="1923297633">
    <w:abstractNumId w:val="10"/>
  </w:num>
  <w:num w:numId="11" w16cid:durableId="1452241756">
    <w:abstractNumId w:val="9"/>
  </w:num>
  <w:num w:numId="12" w16cid:durableId="685718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BB5"/>
    <w:rsid w:val="00034616"/>
    <w:rsid w:val="00044FB9"/>
    <w:rsid w:val="0006063C"/>
    <w:rsid w:val="0015074B"/>
    <w:rsid w:val="0029639D"/>
    <w:rsid w:val="00326F90"/>
    <w:rsid w:val="00431493"/>
    <w:rsid w:val="00461821"/>
    <w:rsid w:val="004B455A"/>
    <w:rsid w:val="00985255"/>
    <w:rsid w:val="00AA1D8D"/>
    <w:rsid w:val="00AD0217"/>
    <w:rsid w:val="00B47730"/>
    <w:rsid w:val="00B84505"/>
    <w:rsid w:val="00C81D2D"/>
    <w:rsid w:val="00CB0664"/>
    <w:rsid w:val="00F270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65E478"/>
  <w14:defaultImageDpi w14:val="300"/>
  <w15:docId w15:val="{FA033971-30CE-964F-A5D0-1DFEE17C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44F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Funwi Tita</cp:lastModifiedBy>
  <cp:revision>4</cp:revision>
  <dcterms:created xsi:type="dcterms:W3CDTF">2025-11-10T04:21:00Z</dcterms:created>
  <dcterms:modified xsi:type="dcterms:W3CDTF">2025-11-11T02:30:00Z</dcterms:modified>
  <cp:category/>
</cp:coreProperties>
</file>